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4D77">
        <w:rPr>
          <w:rFonts w:ascii="Times New Roman" w:hAnsi="Times New Roman" w:cs="Times New Roman"/>
          <w:b/>
          <w:sz w:val="28"/>
          <w:szCs w:val="28"/>
        </w:rPr>
        <w:t>6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B5E" w:rsidRDefault="00132B5E" w:rsidP="00132B5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32B5E" w:rsidRPr="00132B5E" w:rsidRDefault="00132B5E" w:rsidP="00132B5E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B5E">
        <w:rPr>
          <w:rFonts w:ascii="Times New Roman" w:eastAsia="Calibri" w:hAnsi="Times New Roman" w:cs="Times New Roman"/>
          <w:b/>
          <w:sz w:val="28"/>
          <w:szCs w:val="28"/>
        </w:rPr>
        <w:t>Хранение информационных объектов.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Информация, закодированная с помощью естественных и формальных языков, а также информация в форме зрительных и звуковых образов хранится в памяти человека. Однако для долговременного хранения информации, ее накопления и передачи из поколения в поколение используются носители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Носитель информации (информационный носитель) — любой материальный объект или среда, используемый для хранения или передачи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Материальная природа носителей информации может быть различной: молекулы ДНК, которые хранят генетическую информацию; бумага, на которой хранятся тексты и изображения; магнитная лента, на которой хранится звуковая информация; фото- и кинопленки, на которых хранится графическая информация; 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>микросхемы памяти, магнитные и лазерные диски, на которых хранятся программы и данные в компьютере, и так далее.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Все носители информации применяются для: записи, хранения, чтения, передачи информации. Самым распространенным носителем информации до недавнего времени была бумага. Но время идет, и качество бумажных носителей перестало устраивать современное общество, озабоченное все возрастающим и возрастающим количеством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По оценкам специалистов, объем информации, фиксируемой на различных носителях, превышает один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эксабайт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в год (1018 байт/год). Примерно 80% всей этой информации хранится в цифровой форме на магнитных и оптических носителях и только 20% – на аналоговых носителях (бумага, магнитные ленты, фото- и кинопленки).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Любая компьютерная информация на любом носителе хранится в двоичном (цифровом) виде. Независимо от вида информации (текст, графика, звук) – ее объем можно измерить в битах и байтах.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Цифровые носители информации — устройства, предназначенные для записи, хранения и считывания информации, представленной в цифровом виде.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Если говорить об информации в целом, то измеряется она в байтах. Измерение в этих единицах началось с далёкого 1956 года. Тогда этой величины вполне хватало. Чтоб было понятней, о какой величине идёт речь, скажу Вам, что 1 байт = 1 символ. С развитием технологий увеличивался и объем информации, и измерять большой объем информации в байтах стало неудобно.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Тогда появились приставки килобайт (КБ), мегабайт (МБ), гигабайт (ГБ), терабайт (ТБ) и т.д.</w:t>
      </w:r>
      <w:proofErr w:type="gramEnd"/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Сравним эти величины: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Кб (один килобайт) = 1024 байта, и это объем информации приблизительно в один печатный лист А4-го формата;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Мб (один мегабайт) = 1024 килобайта, и это объем информации уже приличного томика страниц на 600-700!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Гб (один гигабайт) = 1024 мегабайт, и это уже целая библиотека из 1024 книг по 600 страниц!</w:t>
      </w:r>
    </w:p>
    <w:p w:rsid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Тб (один терабайт) = 1024 гигабайта, этот объем информации сравним со средней Европейской библиотекой, где содержится около 8 миллионов книг. Для примера, в Российской государственной библиотеке наход</w:t>
      </w:r>
      <w:r>
        <w:rPr>
          <w:rFonts w:ascii="Times New Roman" w:eastAsia="Calibri" w:hAnsi="Times New Roman" w:cs="Times New Roman"/>
          <w:sz w:val="28"/>
          <w:szCs w:val="28"/>
        </w:rPr>
        <w:t>ится около 43 миллионов единиц.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Носители информации характеризуются информационной емкостью, то есть количеством информации, которое они могут хранить. Наиболее информационно емкими являются молекулы ДНК, которые имеют очень малый размер и плотно упакованы. Это позволяет хранить огромное количество информации (до 1021 битов в 1 см3), что дает возможность организму развиваться из одной-единственной клетки, содержащей всю необходимую генетическую информацию.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Современные микросхемы памяти позволяют хранить в 1 см3 до 1010 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Однако если сравнивать информационную емкость традиционных носителей информации (книг) и современных компьютерных носителей, то прогресс очевиден. На каждом гибком магнитном диске может храниться книга объемом около 600 страниц, а на жестком магнитном диске или DVD — целая библиотека, включающая десятки тысяч книг.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Сравним объем и вид информации относительно носителей, на которые эту информацию можно записать.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Дискета емкостью 1,44 Мб. Когда-то дискета была основным доступным носителем цифровой информации, т.к. записать на неё можно было действительно много чего. Теперь же дискеты используют в основном бухгалтера для хранения электронных ключей и подписей. Причина банальна – на дискете мало места для хранения современной информации. На дискету можно записать одну,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две фотографии, сделанных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на мобильном телефоне с 3х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мегапиксельной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камерой; пять, десять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документов.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Флэшка емкостью 1 Гб. На флэшку емкостью 1 Гб можно записать: один фильм, относительно неплохого качества; около 200 музыкальных файлов в формате .mp3; около 200 фотографий хорошего качества; множество документов и программ небольшого размера.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CD диск емкостью 700 Мб. На CD диск можно записать: один фильм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, в относительно хорошем качестве; около 150 музыкальных файлов в формате .mp3; около 150 фотографий хорошего качества; множество документов и программ небольшого размера.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DVD диск емкостью 4,7ГБ. На DVD диск можно записать: один фильм в формате DVD или HDTV; 4-5 фильмов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хорошего качества; около 1200 музыкальных файлов в формате .mp3; около 1000 фотографий хорошего качества; очень много документов и программ.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Винчестер емкостью 120 Гб. Тут, чтобы не расписывать до документов, сравню с количеством фильмов, которые можно записать на такой винчестер. Так вот, на винчестер емкостью 120 Гб можно записать 25 фильмов в DVD или HDTV качестве!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— Для определения информационного объема, например учебника, будем использовать кодировку КОИ-8, в которой 1 символ кодируется 1байтом (8 битами). Для этого воспользуемся формулами: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Информационный объем страницы =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= Количество символов в строке * Количество строк;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Информационный объем учебника =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= Информационный объем страницы * Количество страниц.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Основные понятия процесса архивации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– это сжатие одного или более файлов с целью экономии памяти и размещение сжатых данных в одном архивном файле.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данных – это уменьшение физических размеров файлов, в которых хранятся данные, без значительных информационных потерь.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проводится в следующих случаях: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когда необходимо создать резервные копии наиболее ценных файлов;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когда необходимо освободить место на диске;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когда необходимо передать файлы по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Архивный файл представляет собой набор из нескольких файлов (одного файла), помещенных в сжатом виде в единый файл, из которого их можно при необходимости извлечь в первоначальном виде. Архивный файл содержит оглавление, позволяющее узнать, какие файлы содержатся в архиве.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В оглавлении архива для каждого содержащегося в нем файла хранится следующая информация: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имя файла;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размер файла на диске и в архиве;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сведения о местонахождения файла на диске;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дата и время последней модификации файла;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код циклического контроля для файла, используемый для проверки целостности архива;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степень сжатия.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Любой из архивов имеет свою шкалу степени сжатия. Чаще всего можно встретить следующую градацию методов сжатия: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— без сжатия (соответствует обычному копированию файлов в архив без сжатия);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скоростной;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быстрый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(характеризуется самым быстрым, но наименее плотным сжатием);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обычный;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хороший;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максимальный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(максимально возможное сжатие является одновременно и самым медленным методом сжатия).</w:t>
      </w:r>
    </w:p>
    <w:p w:rsid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Лучше всего архивируются графические файлы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, документы MS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-страницы.</w:t>
      </w:r>
    </w:p>
    <w:p w:rsidR="00132B5E" w:rsidRPr="002D21D4" w:rsidRDefault="00132B5E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BB3E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BB3E15">
        <w:rPr>
          <w:rFonts w:ascii="Times New Roman" w:hAnsi="Times New Roman" w:cs="Times New Roman"/>
          <w:sz w:val="28"/>
          <w:szCs w:val="28"/>
        </w:rPr>
        <w:t>20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DE6D5C" w:rsidRDefault="00BB3E15" w:rsidP="00BB3E15">
      <w:pPr>
        <w:pStyle w:val="1"/>
        <w:spacing w:before="0" w:after="0" w:line="360" w:lineRule="auto"/>
        <w:jc w:val="center"/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  <w:t>Извлечение данных из архива</w:t>
      </w:r>
    </w:p>
    <w:p w:rsidR="007F75E7" w:rsidRPr="007F75E7" w:rsidRDefault="00BB3E15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BB3E15">
        <w:t xml:space="preserve"> </w:t>
      </w:r>
      <w:r w:rsidR="007F75E7" w:rsidRPr="007F75E7">
        <w:rPr>
          <w:rFonts w:ascii="Times New Roman" w:hAnsi="Times New Roman" w:cs="Times New Roman"/>
          <w:sz w:val="28"/>
          <w:szCs w:val="28"/>
        </w:rPr>
        <w:t>приобретение практических навыков работы по созданию архивных файлов и извлечению файлов из архивов.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Выполнение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Задание №1.</w:t>
      </w:r>
      <w:proofErr w:type="gramEnd"/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своей папке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</w:t>
      </w:r>
      <w:r>
        <w:rPr>
          <w:rFonts w:ascii="Times New Roman" w:hAnsi="Times New Roman" w:cs="Times New Roman"/>
          <w:sz w:val="28"/>
          <w:szCs w:val="28"/>
        </w:rPr>
        <w:t xml:space="preserve">. В ней создайте </w:t>
      </w:r>
      <w:r w:rsidRPr="007F75E7">
        <w:rPr>
          <w:rFonts w:ascii="Times New Roman" w:hAnsi="Times New Roman" w:cs="Times New Roman"/>
          <w:sz w:val="28"/>
          <w:szCs w:val="28"/>
        </w:rPr>
        <w:t>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Найдите и скопируйте 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рисунки с расширениями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 </w:t>
      </w:r>
      <w:r w:rsidRPr="007F75E7">
        <w:rPr>
          <w:rFonts w:ascii="Times New Roman" w:hAnsi="Times New Roman" w:cs="Times New Roman"/>
          <w:sz w:val="28"/>
          <w:szCs w:val="28"/>
        </w:rPr>
        <w:t>,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 размеры файлов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и запишите данные в таблицу_1.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поместите файлы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(не менее 3) и запишите их исходные размеры в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sz w:val="28"/>
          <w:szCs w:val="28"/>
        </w:rPr>
        <w:t>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Архивация файлов в формате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 выберите папку, в которой будет создан архив: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(Архивы/Изображения).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Установите курсор на имя графического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 xml:space="preserve"> (+)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lastRenderedPageBreak/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и заменить.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Нормальный.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архивации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кнопкой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ОК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Сравните размер исходного файла с размером архивного файла.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запишите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№1.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Для извлечения файлов из архива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Извлеченные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внутри 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</w:rPr>
        <w:t>. Выделите 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Пейзаж1.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Распаковать в: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папку-приемник 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Архивы/Изображения/Извлеченные.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-архив. Для этого установите курсор на имя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 (+).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с заменой файлов.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флажок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SFX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-архив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Обычный.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Запустите процесс архивации кнопкой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Аналогичным образом создайте архивы для файлов Пейзаж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, Пейзаж3.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sz w:val="28"/>
          <w:szCs w:val="28"/>
        </w:rPr>
        <w:t>? Документ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Документ2.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 xml:space="preserve">. Сравнительные характеристики исходных файлов и </w:t>
      </w:r>
      <w:r>
        <w:rPr>
          <w:rFonts w:ascii="Times New Roman" w:hAnsi="Times New Roman" w:cs="Times New Roman"/>
          <w:sz w:val="28"/>
          <w:szCs w:val="28"/>
        </w:rPr>
        <w:t>их архивов занести в таблицу№1.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№3. Архивация файлов в формате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Проделайте архивирование тех же файлов, только в формате архивирования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Сравнительные характеристики исходных файлов и их архивов занести в таблицу_1.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 архивы, включающие в себя текстовые и графические файлы.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lastRenderedPageBreak/>
        <w:t>Определите процент сжатия файлов и заполните таблицу №1. Процент сжатия определяется по формуле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E6F789B" wp14:editId="7572C180">
            <wp:extent cx="952500" cy="426720"/>
            <wp:effectExtent l="0" t="0" r="0" b="0"/>
            <wp:docPr id="2" name="Рисунок 2" descr="https://fsd.kopilkaurokov.ru/uploads/user_file_54e32c2cf1ccb/sozdaniie-arkhiva-dannykh-izvliechieniie-dannykh-iz-arkhi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4e32c2cf1ccb/sozdaniie-arkhiva-dannykh-izvliechieniie-dannykh-iz-arkhiva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75E7">
        <w:rPr>
          <w:rFonts w:ascii="Times New Roman" w:hAnsi="Times New Roman" w:cs="Times New Roman"/>
          <w:sz w:val="28"/>
          <w:szCs w:val="28"/>
        </w:rPr>
        <w:t xml:space="preserve">– размер архивных файлов,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F75E7">
        <w:rPr>
          <w:rFonts w:ascii="Times New Roman" w:hAnsi="Times New Roman" w:cs="Times New Roman"/>
          <w:sz w:val="28"/>
          <w:szCs w:val="28"/>
        </w:rPr>
        <w:t>– размер исходных файлов.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Таблица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</w:t>
      </w:r>
    </w:p>
    <w:tbl>
      <w:tblPr>
        <w:tblW w:w="78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83"/>
        <w:gridCol w:w="1095"/>
        <w:gridCol w:w="1251"/>
        <w:gridCol w:w="1458"/>
      </w:tblGrid>
      <w:tr w:rsidR="007F75E7" w:rsidRPr="007F75E7" w:rsidTr="007F75E7"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Архиваторы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Размер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исходных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файлов</w:t>
            </w:r>
            <w:proofErr w:type="spellEnd"/>
          </w:p>
        </w:tc>
      </w:tr>
      <w:tr w:rsidR="007F75E7" w:rsidRPr="007F75E7" w:rsidTr="007F75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WinRar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WinRZip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22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Текстовые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Документ1.doc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84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Документ2.doc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Документ3.doc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300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Графические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Пейзаж1.jpg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Пейзаж2.gif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Пейзаж3.bmp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текстовой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25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графической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15" w:rsidRDefault="00BB3E15" w:rsidP="00BB3E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3E8D" w:rsidRDefault="00132B5E" w:rsidP="00C53E8D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Таблицу высылаем в электронном виде.</w:t>
      </w:r>
    </w:p>
    <w:p w:rsidR="00C53E8D" w:rsidRDefault="00C53E8D" w:rsidP="00C53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обучающиеся, Вам необходимо пройти тестирование.</w:t>
      </w:r>
    </w:p>
    <w:p w:rsidR="00C53E8D" w:rsidRDefault="00C53E8D" w:rsidP="00C53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будет доступен до 18.06.</w:t>
      </w:r>
    </w:p>
    <w:p w:rsidR="00C53E8D" w:rsidRPr="00C53E8D" w:rsidRDefault="00C53E8D" w:rsidP="00C53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E8D">
        <w:rPr>
          <w:rFonts w:ascii="Times New Roman" w:hAnsi="Times New Roman" w:cs="Times New Roman"/>
          <w:sz w:val="28"/>
          <w:szCs w:val="28"/>
        </w:rPr>
        <w:t xml:space="preserve">Тестирование по теме: </w:t>
      </w:r>
      <w:r w:rsidRPr="00C53E8D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C53E8D" w:rsidRPr="00C53E8D" w:rsidRDefault="00C53E8D" w:rsidP="00C53E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53E8D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https://docs.google.com/forms/d/1Np_M_ejYjQLgEYoXQ5U-Q61tXTX0S8vYUl6R_9Uj7mo/edit</w:t>
        </w:r>
      </w:hyperlink>
    </w:p>
    <w:bookmarkEnd w:id="0"/>
    <w:p w:rsidR="00C53E8D" w:rsidRPr="00F40940" w:rsidRDefault="00C53E8D" w:rsidP="00BB3E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53E8D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F3" w:rsidRDefault="00EC37F3" w:rsidP="000A68CC">
      <w:pPr>
        <w:spacing w:after="0" w:line="240" w:lineRule="auto"/>
      </w:pPr>
      <w:r>
        <w:separator/>
      </w:r>
    </w:p>
  </w:endnote>
  <w:endnote w:type="continuationSeparator" w:id="0">
    <w:p w:rsidR="00EC37F3" w:rsidRDefault="00EC37F3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F3" w:rsidRDefault="00EC37F3" w:rsidP="000A68CC">
      <w:pPr>
        <w:spacing w:after="0" w:line="240" w:lineRule="auto"/>
      </w:pPr>
      <w:r>
        <w:separator/>
      </w:r>
    </w:p>
  </w:footnote>
  <w:footnote w:type="continuationSeparator" w:id="0">
    <w:p w:rsidR="00EC37F3" w:rsidRDefault="00EC37F3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31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36"/>
  </w:num>
  <w:num w:numId="18">
    <w:abstractNumId w:val="32"/>
  </w:num>
  <w:num w:numId="19">
    <w:abstractNumId w:val="17"/>
  </w:num>
  <w:num w:numId="20">
    <w:abstractNumId w:val="15"/>
  </w:num>
  <w:num w:numId="21">
    <w:abstractNumId w:val="10"/>
  </w:num>
  <w:num w:numId="22">
    <w:abstractNumId w:val="22"/>
  </w:num>
  <w:num w:numId="23">
    <w:abstractNumId w:val="25"/>
  </w:num>
  <w:num w:numId="24">
    <w:abstractNumId w:val="33"/>
  </w:num>
  <w:num w:numId="25">
    <w:abstractNumId w:val="0"/>
  </w:num>
  <w:num w:numId="26">
    <w:abstractNumId w:val="26"/>
  </w:num>
  <w:num w:numId="27">
    <w:abstractNumId w:val="19"/>
  </w:num>
  <w:num w:numId="28">
    <w:abstractNumId w:val="37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5"/>
  </w:num>
  <w:num w:numId="34">
    <w:abstractNumId w:val="8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D1409"/>
    <w:rsid w:val="007F75E7"/>
    <w:rsid w:val="00817340"/>
    <w:rsid w:val="0085253C"/>
    <w:rsid w:val="00874FEF"/>
    <w:rsid w:val="008A5C77"/>
    <w:rsid w:val="00943E5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60D6C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Np_M_ejYjQLgEYoXQ5U-Q61tXTX0S8vYUl6R_9Uj7mo/ed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717A-652C-423E-84AB-E2A8AD4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2020-04-28T09:44:00Z</dcterms:created>
  <dcterms:modified xsi:type="dcterms:W3CDTF">2020-06-15T11:02:00Z</dcterms:modified>
</cp:coreProperties>
</file>